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2F" w:rsidRDefault="0013362F">
      <w:pPr>
        <w:pStyle w:val="Corpotesto"/>
        <w:ind w:left="0"/>
        <w:rPr>
          <w:sz w:val="20"/>
        </w:rPr>
      </w:pPr>
    </w:p>
    <w:p w:rsidR="0013362F" w:rsidRDefault="0013362F">
      <w:pPr>
        <w:pStyle w:val="Corpotesto"/>
        <w:spacing w:before="5"/>
        <w:ind w:left="0"/>
        <w:rPr>
          <w:sz w:val="19"/>
        </w:rPr>
      </w:pPr>
    </w:p>
    <w:p w:rsidR="0013362F" w:rsidRDefault="00655E44">
      <w:pPr>
        <w:spacing w:before="67"/>
        <w:ind w:left="516"/>
        <w:rPr>
          <w:b/>
          <w:sz w:val="23"/>
        </w:rPr>
      </w:pPr>
      <w:r>
        <w:rPr>
          <w:b/>
          <w:sz w:val="23"/>
        </w:rPr>
        <w:t>Informativa ai clienti ai sensi dell’articolo 13 del Regolamento UE 2016/679</w:t>
      </w:r>
    </w:p>
    <w:p w:rsidR="0013362F" w:rsidRDefault="0013362F">
      <w:pPr>
        <w:pStyle w:val="Corpotesto"/>
        <w:ind w:left="0"/>
        <w:rPr>
          <w:b/>
          <w:sz w:val="22"/>
        </w:rPr>
      </w:pPr>
    </w:p>
    <w:p w:rsidR="0013362F" w:rsidRDefault="0013362F">
      <w:pPr>
        <w:pStyle w:val="Corpotesto"/>
        <w:ind w:left="0"/>
        <w:rPr>
          <w:b/>
          <w:sz w:val="22"/>
        </w:rPr>
      </w:pPr>
    </w:p>
    <w:p w:rsidR="0013362F" w:rsidRDefault="00655E44">
      <w:pPr>
        <w:pStyle w:val="Corpotesto"/>
        <w:spacing w:before="160" w:line="244" w:lineRule="auto"/>
        <w:ind w:right="103" w:hanging="1"/>
        <w:jc w:val="both"/>
      </w:pPr>
      <w:r>
        <w:t xml:space="preserve">La </w:t>
      </w:r>
      <w:r w:rsidRPr="00655E44">
        <w:rPr>
          <w:b/>
          <w:bCs/>
        </w:rPr>
        <w:t>Fondazione Apulia Film Commission</w:t>
      </w:r>
      <w:r>
        <w:t>, in qualità di Titolare, tratta i Suoi dati personali nel rispetto della normativa dettata dal Regolamento UE 2016/679, garantendo la protezione delle informazioni dell’interessato.</w:t>
      </w:r>
    </w:p>
    <w:p w:rsidR="0013362F" w:rsidRDefault="0013362F">
      <w:pPr>
        <w:pStyle w:val="Corpotesto"/>
        <w:spacing w:before="3"/>
        <w:ind w:left="0"/>
        <w:rPr>
          <w:sz w:val="22"/>
        </w:rPr>
      </w:pPr>
    </w:p>
    <w:p w:rsidR="0013362F" w:rsidRDefault="00655E44">
      <w:pPr>
        <w:pStyle w:val="Titolo1"/>
      </w:pPr>
      <w:r>
        <w:t>Quali dati personali raccogliamo?</w:t>
      </w:r>
    </w:p>
    <w:p w:rsidR="0013362F" w:rsidRDefault="00655E44">
      <w:pPr>
        <w:pStyle w:val="Corpotesto"/>
        <w:spacing w:line="240" w:lineRule="exact"/>
      </w:pPr>
      <w:r>
        <w:t>Il Titolare del trattament</w:t>
      </w:r>
      <w:r>
        <w:t>o raccoglie e tratta i seguenti dati personali:</w:t>
      </w:r>
    </w:p>
    <w:p w:rsidR="0013362F" w:rsidRDefault="00655E44">
      <w:pPr>
        <w:pStyle w:val="Paragrafoelenco"/>
        <w:numPr>
          <w:ilvl w:val="0"/>
          <w:numId w:val="5"/>
        </w:numPr>
        <w:tabs>
          <w:tab w:val="left" w:pos="802"/>
          <w:tab w:val="left" w:pos="803"/>
        </w:tabs>
        <w:spacing w:before="6"/>
        <w:ind w:right="0"/>
        <w:jc w:val="left"/>
        <w:rPr>
          <w:sz w:val="21"/>
        </w:rPr>
      </w:pPr>
      <w:r>
        <w:rPr>
          <w:sz w:val="21"/>
        </w:rPr>
        <w:t>dati identificativi dell’interessato (nome, cognome,</w:t>
      </w:r>
      <w:r>
        <w:rPr>
          <w:spacing w:val="13"/>
          <w:sz w:val="21"/>
        </w:rPr>
        <w:t xml:space="preserve"> </w:t>
      </w:r>
      <w:r>
        <w:rPr>
          <w:sz w:val="21"/>
        </w:rPr>
        <w:t>C.F.);</w:t>
      </w:r>
    </w:p>
    <w:p w:rsidR="0013362F" w:rsidRDefault="00655E44">
      <w:pPr>
        <w:pStyle w:val="Paragrafoelenco"/>
        <w:numPr>
          <w:ilvl w:val="0"/>
          <w:numId w:val="5"/>
        </w:numPr>
        <w:tabs>
          <w:tab w:val="left" w:pos="802"/>
          <w:tab w:val="left" w:pos="803"/>
        </w:tabs>
        <w:spacing w:before="3"/>
        <w:ind w:right="0"/>
        <w:jc w:val="left"/>
        <w:rPr>
          <w:sz w:val="21"/>
        </w:rPr>
      </w:pPr>
      <w:r>
        <w:rPr>
          <w:sz w:val="21"/>
        </w:rPr>
        <w:t>dati contabili e</w:t>
      </w:r>
      <w:r>
        <w:rPr>
          <w:spacing w:val="6"/>
          <w:sz w:val="21"/>
        </w:rPr>
        <w:t xml:space="preserve"> </w:t>
      </w:r>
      <w:r>
        <w:rPr>
          <w:sz w:val="21"/>
        </w:rPr>
        <w:t>fiscali;</w:t>
      </w:r>
    </w:p>
    <w:p w:rsidR="0013362F" w:rsidRDefault="00655E44">
      <w:pPr>
        <w:pStyle w:val="Paragrafoelenco"/>
        <w:numPr>
          <w:ilvl w:val="0"/>
          <w:numId w:val="5"/>
        </w:numPr>
        <w:tabs>
          <w:tab w:val="left" w:pos="802"/>
          <w:tab w:val="left" w:pos="803"/>
        </w:tabs>
        <w:spacing w:before="3"/>
        <w:ind w:right="0"/>
        <w:jc w:val="left"/>
        <w:rPr>
          <w:sz w:val="21"/>
        </w:rPr>
      </w:pPr>
      <w:r>
        <w:rPr>
          <w:sz w:val="21"/>
        </w:rPr>
        <w:t xml:space="preserve">dati di contatto (indirizzo </w:t>
      </w:r>
      <w:r>
        <w:rPr>
          <w:spacing w:val="-3"/>
          <w:sz w:val="21"/>
        </w:rPr>
        <w:t xml:space="preserve">di </w:t>
      </w:r>
      <w:r>
        <w:rPr>
          <w:sz w:val="21"/>
        </w:rPr>
        <w:t>residenza, e-mail,</w:t>
      </w:r>
      <w:r>
        <w:rPr>
          <w:spacing w:val="15"/>
          <w:sz w:val="21"/>
        </w:rPr>
        <w:t xml:space="preserve"> </w:t>
      </w:r>
      <w:r>
        <w:rPr>
          <w:sz w:val="21"/>
        </w:rPr>
        <w:t>telefono).</w:t>
      </w:r>
    </w:p>
    <w:p w:rsidR="0013362F" w:rsidRDefault="0013362F">
      <w:pPr>
        <w:pStyle w:val="Corpotesto"/>
        <w:spacing w:before="7"/>
        <w:ind w:left="0"/>
        <w:rPr>
          <w:sz w:val="22"/>
        </w:rPr>
      </w:pPr>
    </w:p>
    <w:p w:rsidR="0013362F" w:rsidRDefault="00655E44">
      <w:pPr>
        <w:pStyle w:val="Titolo1"/>
        <w:spacing w:before="1" w:line="241" w:lineRule="exact"/>
        <w:jc w:val="both"/>
      </w:pPr>
      <w:r>
        <w:t>Per quali finalità raccogliamo i Suoi dati e perché il tratt</w:t>
      </w:r>
      <w:r>
        <w:t>amento è legittimo?</w:t>
      </w:r>
    </w:p>
    <w:p w:rsidR="0013362F" w:rsidRDefault="00655E44">
      <w:pPr>
        <w:pStyle w:val="Corpotesto"/>
        <w:spacing w:line="241" w:lineRule="exact"/>
        <w:jc w:val="both"/>
      </w:pPr>
      <w:r>
        <w:t>Il Titolare raccoglie e tratta le informazioni personali dell’interessato perseguendo le seguenti finalità:</w:t>
      </w:r>
    </w:p>
    <w:p w:rsidR="0013362F" w:rsidRDefault="00655E44" w:rsidP="00655E44">
      <w:pPr>
        <w:pStyle w:val="Paragrafoelenco"/>
        <w:numPr>
          <w:ilvl w:val="0"/>
          <w:numId w:val="4"/>
        </w:numPr>
        <w:tabs>
          <w:tab w:val="left" w:pos="803"/>
        </w:tabs>
        <w:spacing w:before="3" w:line="242" w:lineRule="auto"/>
        <w:rPr>
          <w:sz w:val="21"/>
        </w:rPr>
      </w:pPr>
      <w:r>
        <w:rPr>
          <w:sz w:val="21"/>
        </w:rPr>
        <w:t>gestire, anche dal punto di vista amministrativo e fiscale, il rapporto contrattuale instaurato (la legittimazione</w:t>
      </w:r>
      <w:r>
        <w:rPr>
          <w:spacing w:val="9"/>
          <w:sz w:val="21"/>
        </w:rPr>
        <w:t xml:space="preserve"> </w:t>
      </w:r>
      <w:r>
        <w:rPr>
          <w:sz w:val="21"/>
        </w:rPr>
        <w:t>giuridica</w:t>
      </w:r>
      <w:r>
        <w:rPr>
          <w:spacing w:val="9"/>
          <w:sz w:val="21"/>
        </w:rPr>
        <w:t xml:space="preserve"> </w:t>
      </w:r>
      <w:r>
        <w:rPr>
          <w:sz w:val="21"/>
        </w:rPr>
        <w:t>è</w:t>
      </w:r>
      <w:r>
        <w:rPr>
          <w:spacing w:val="6"/>
          <w:sz w:val="21"/>
        </w:rPr>
        <w:t xml:space="preserve"> </w:t>
      </w:r>
      <w:r>
        <w:rPr>
          <w:sz w:val="21"/>
        </w:rPr>
        <w:t>rinvenibile</w:t>
      </w:r>
      <w:r>
        <w:rPr>
          <w:spacing w:val="9"/>
          <w:sz w:val="21"/>
        </w:rPr>
        <w:t xml:space="preserve"> </w:t>
      </w:r>
      <w:r>
        <w:rPr>
          <w:sz w:val="21"/>
        </w:rPr>
        <w:t>nell’esecuzione</w:t>
      </w:r>
      <w:r>
        <w:rPr>
          <w:spacing w:val="9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obbligazioni</w:t>
      </w:r>
      <w:r>
        <w:rPr>
          <w:spacing w:val="10"/>
          <w:sz w:val="21"/>
        </w:rPr>
        <w:t xml:space="preserve"> </w:t>
      </w:r>
      <w:r>
        <w:rPr>
          <w:sz w:val="21"/>
        </w:rPr>
        <w:t>contrattuali</w:t>
      </w:r>
      <w:r>
        <w:rPr>
          <w:spacing w:val="6"/>
          <w:sz w:val="21"/>
        </w:rPr>
        <w:t xml:space="preserve"> </w:t>
      </w:r>
      <w:r>
        <w:rPr>
          <w:sz w:val="21"/>
        </w:rPr>
        <w:t>tra</w:t>
      </w:r>
      <w:r>
        <w:rPr>
          <w:spacing w:val="7"/>
          <w:sz w:val="21"/>
        </w:rPr>
        <w:t xml:space="preserve"> </w:t>
      </w:r>
      <w:r>
        <w:rPr>
          <w:sz w:val="21"/>
        </w:rPr>
        <w:t>le</w:t>
      </w:r>
      <w:r>
        <w:rPr>
          <w:spacing w:val="7"/>
          <w:sz w:val="21"/>
        </w:rPr>
        <w:t xml:space="preserve"> </w:t>
      </w:r>
      <w:r>
        <w:rPr>
          <w:sz w:val="21"/>
        </w:rPr>
        <w:t>parti);</w:t>
      </w:r>
    </w:p>
    <w:p w:rsidR="0013362F" w:rsidRDefault="00655E44" w:rsidP="00655E44">
      <w:pPr>
        <w:pStyle w:val="Paragrafoelenco"/>
        <w:numPr>
          <w:ilvl w:val="0"/>
          <w:numId w:val="4"/>
        </w:numPr>
        <w:tabs>
          <w:tab w:val="left" w:pos="803"/>
        </w:tabs>
        <w:spacing w:before="7" w:line="244" w:lineRule="auto"/>
        <w:rPr>
          <w:sz w:val="21"/>
        </w:rPr>
      </w:pPr>
      <w:r>
        <w:rPr>
          <w:sz w:val="21"/>
        </w:rPr>
        <w:t>gestire le richieste formulate dall’interessato in mer</w:t>
      </w:r>
      <w:r>
        <w:rPr>
          <w:sz w:val="21"/>
        </w:rPr>
        <w:t>ito ai servizi resi e, più in generale, adempiere al</w:t>
      </w:r>
      <w:r>
        <w:rPr>
          <w:sz w:val="21"/>
        </w:rPr>
        <w:t xml:space="preserve"> complesso delle obbligazioni contrattuali (la legittimazione giuridica è rinvenibile nell’esecuzione delle obbligazioni contrattuali intercorrenti tra le</w:t>
      </w:r>
      <w:r>
        <w:rPr>
          <w:spacing w:val="8"/>
          <w:sz w:val="21"/>
        </w:rPr>
        <w:t xml:space="preserve"> </w:t>
      </w:r>
      <w:r>
        <w:rPr>
          <w:sz w:val="21"/>
        </w:rPr>
        <w:t>parti).</w:t>
      </w:r>
    </w:p>
    <w:p w:rsidR="0013362F" w:rsidRDefault="00655E44" w:rsidP="00655E44">
      <w:pPr>
        <w:pStyle w:val="Paragrafoelenco"/>
        <w:numPr>
          <w:ilvl w:val="0"/>
          <w:numId w:val="4"/>
        </w:numPr>
        <w:tabs>
          <w:tab w:val="left" w:pos="803"/>
        </w:tabs>
        <w:spacing w:line="242" w:lineRule="auto"/>
        <w:ind w:right="103"/>
        <w:rPr>
          <w:sz w:val="21"/>
        </w:rPr>
      </w:pPr>
      <w:r>
        <w:rPr>
          <w:sz w:val="21"/>
        </w:rPr>
        <w:t>adempiere agli obblighi di legge (la leg</w:t>
      </w:r>
      <w:r>
        <w:rPr>
          <w:sz w:val="21"/>
        </w:rPr>
        <w:t>ittimazione giuridica è rinvenibile nelle disposizioni normative).</w:t>
      </w:r>
    </w:p>
    <w:p w:rsidR="0013362F" w:rsidRDefault="0013362F">
      <w:pPr>
        <w:pStyle w:val="Corpotesto"/>
        <w:spacing w:before="3"/>
        <w:ind w:left="0"/>
        <w:rPr>
          <w:sz w:val="22"/>
        </w:rPr>
      </w:pPr>
    </w:p>
    <w:p w:rsidR="0013362F" w:rsidRDefault="00655E44">
      <w:pPr>
        <w:pStyle w:val="Titolo1"/>
        <w:spacing w:line="241" w:lineRule="exact"/>
        <w:jc w:val="both"/>
      </w:pPr>
      <w:r>
        <w:t>Con quali modalità il Titolare tratta i Suoi dati personali e per quanto tempo li conserva?</w:t>
      </w:r>
    </w:p>
    <w:p w:rsidR="0013362F" w:rsidRDefault="00655E44">
      <w:pPr>
        <w:pStyle w:val="Corpotesto"/>
        <w:spacing w:line="242" w:lineRule="auto"/>
        <w:ind w:right="104"/>
        <w:jc w:val="both"/>
      </w:pPr>
      <w:r>
        <w:t>I dati personali dell’interessato sono trattati sia in modalità cartacea che elettronica (server</w:t>
      </w:r>
      <w:r>
        <w:t>s, database in cloud, software applicativi etc.).</w:t>
      </w:r>
    </w:p>
    <w:p w:rsidR="0013362F" w:rsidRDefault="00655E44">
      <w:pPr>
        <w:pStyle w:val="Corpotesto"/>
        <w:spacing w:before="1" w:line="244" w:lineRule="auto"/>
        <w:ind w:right="104"/>
        <w:jc w:val="both"/>
      </w:pPr>
      <w:r>
        <w:rPr>
          <w:spacing w:val="-3"/>
        </w:rPr>
        <w:t xml:space="preserve">Il </w:t>
      </w:r>
      <w:r>
        <w:t>Titolare conserva le Sue informazioni personali solo per il tempo necessario al perseguimento delle finalità per le quali sono state raccolte, ovvero per i tempi previsti da specifiche normative e per quelli di prescrizione civile.</w:t>
      </w:r>
    </w:p>
    <w:p w:rsidR="0013362F" w:rsidRDefault="0013362F">
      <w:pPr>
        <w:pStyle w:val="Corpotesto"/>
        <w:spacing w:before="2"/>
        <w:ind w:left="0"/>
        <w:rPr>
          <w:sz w:val="22"/>
        </w:rPr>
      </w:pPr>
    </w:p>
    <w:p w:rsidR="0013362F" w:rsidRDefault="00655E44">
      <w:pPr>
        <w:pStyle w:val="Titolo1"/>
        <w:ind w:left="120" w:right="5366"/>
        <w:jc w:val="center"/>
      </w:pPr>
      <w:r>
        <w:t>A chi comunichiamo i Su</w:t>
      </w:r>
      <w:r>
        <w:t>oi dati personali?</w:t>
      </w:r>
    </w:p>
    <w:p w:rsidR="0013362F" w:rsidRDefault="00655E44">
      <w:pPr>
        <w:pStyle w:val="Paragrafoelenco"/>
        <w:numPr>
          <w:ilvl w:val="0"/>
          <w:numId w:val="1"/>
        </w:numPr>
        <w:tabs>
          <w:tab w:val="left" w:pos="350"/>
          <w:tab w:val="left" w:pos="803"/>
        </w:tabs>
        <w:spacing w:line="240" w:lineRule="exact"/>
        <w:ind w:right="5237" w:hanging="803"/>
        <w:jc w:val="left"/>
        <w:rPr>
          <w:sz w:val="21"/>
        </w:rPr>
      </w:pPr>
      <w:r>
        <w:rPr>
          <w:sz w:val="21"/>
        </w:rPr>
        <w:t>ambito di comunicazione</w:t>
      </w:r>
      <w:r>
        <w:rPr>
          <w:spacing w:val="11"/>
          <w:sz w:val="21"/>
        </w:rPr>
        <w:t xml:space="preserve"> </w:t>
      </w:r>
      <w:r>
        <w:rPr>
          <w:sz w:val="21"/>
        </w:rPr>
        <w:t>interno</w:t>
      </w:r>
    </w:p>
    <w:p w:rsidR="0013362F" w:rsidRDefault="00655E44">
      <w:pPr>
        <w:pStyle w:val="Corpotesto"/>
        <w:spacing w:before="6" w:line="244" w:lineRule="auto"/>
        <w:ind w:right="103"/>
        <w:jc w:val="both"/>
      </w:pPr>
      <w:r>
        <w:t>Possono accedere ai dati personali i collaboratori del titolare che ne abbiano necessità per gestire il</w:t>
      </w:r>
      <w:r>
        <w:t xml:space="preserve"> rapporto, con particolare riferimento al personale amministrativo. I nostri collaboratori sono stati informati</w:t>
      </w:r>
      <w:r>
        <w:t xml:space="preserve"> e formati sull’importanza del rispetto dei principi e delle</w:t>
      </w:r>
      <w:r>
        <w:t xml:space="preserve"> regole in materia di trattamento</w:t>
      </w:r>
      <w:r>
        <w:t xml:space="preserve"> dei dati</w:t>
      </w:r>
      <w:r>
        <w:rPr>
          <w:spacing w:val="3"/>
        </w:rPr>
        <w:t xml:space="preserve"> </w:t>
      </w:r>
      <w:r>
        <w:t>personali.</w:t>
      </w:r>
    </w:p>
    <w:p w:rsidR="0013362F" w:rsidRDefault="00655E44">
      <w:pPr>
        <w:pStyle w:val="Paragrafoelenco"/>
        <w:numPr>
          <w:ilvl w:val="0"/>
          <w:numId w:val="1"/>
        </w:numPr>
        <w:tabs>
          <w:tab w:val="left" w:pos="803"/>
        </w:tabs>
        <w:spacing w:before="1"/>
        <w:ind w:right="0" w:hanging="352"/>
        <w:rPr>
          <w:sz w:val="21"/>
        </w:rPr>
      </w:pPr>
      <w:r>
        <w:rPr>
          <w:sz w:val="21"/>
        </w:rPr>
        <w:t>ambito di comunicazione</w:t>
      </w:r>
      <w:r>
        <w:rPr>
          <w:spacing w:val="1"/>
          <w:sz w:val="21"/>
        </w:rPr>
        <w:t xml:space="preserve"> </w:t>
      </w:r>
      <w:r>
        <w:rPr>
          <w:sz w:val="21"/>
        </w:rPr>
        <w:t>esterno</w:t>
      </w:r>
    </w:p>
    <w:p w:rsidR="0013362F" w:rsidRDefault="00655E44">
      <w:pPr>
        <w:pStyle w:val="Corpotesto"/>
        <w:spacing w:before="3" w:line="244" w:lineRule="auto"/>
        <w:ind w:right="104"/>
        <w:jc w:val="both"/>
      </w:pPr>
      <w:r>
        <w:rPr>
          <w:spacing w:val="-3"/>
        </w:rPr>
        <w:t xml:space="preserve">Il </w:t>
      </w:r>
      <w:r>
        <w:t>Titolare condivide le informazioni personali degli interessati con alcuni fornitori che lo</w:t>
      </w:r>
      <w:r>
        <w:t xml:space="preserve"> coadiuvano nella</w:t>
      </w:r>
      <w:r>
        <w:t xml:space="preserve"> gestione del rapporto.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t>particolare:</w:t>
      </w:r>
    </w:p>
    <w:p w:rsidR="0013362F" w:rsidRDefault="00655E44">
      <w:pPr>
        <w:pStyle w:val="Paragrafoelenco"/>
        <w:numPr>
          <w:ilvl w:val="0"/>
          <w:numId w:val="3"/>
        </w:numPr>
        <w:tabs>
          <w:tab w:val="left" w:pos="803"/>
        </w:tabs>
        <w:spacing w:before="2" w:line="242" w:lineRule="auto"/>
        <w:ind w:right="103"/>
        <w:rPr>
          <w:sz w:val="21"/>
        </w:rPr>
      </w:pPr>
      <w:r>
        <w:rPr>
          <w:sz w:val="21"/>
        </w:rPr>
        <w:t>terze parti delle quali il Titolare si avvale per la gestione degli aspetti fiscali e contabili del rapporto</w:t>
      </w:r>
      <w:r>
        <w:rPr>
          <w:sz w:val="21"/>
        </w:rPr>
        <w:t xml:space="preserve"> (ad esempio gli istituti di credito, professionisti, società di</w:t>
      </w:r>
      <w:r>
        <w:rPr>
          <w:spacing w:val="28"/>
          <w:sz w:val="21"/>
        </w:rPr>
        <w:t xml:space="preserve"> </w:t>
      </w:r>
      <w:r>
        <w:rPr>
          <w:sz w:val="21"/>
        </w:rPr>
        <w:t>consulenza);</w:t>
      </w:r>
    </w:p>
    <w:p w:rsidR="0013362F" w:rsidRDefault="00655E44">
      <w:pPr>
        <w:pStyle w:val="Paragrafoelenco"/>
        <w:numPr>
          <w:ilvl w:val="0"/>
          <w:numId w:val="3"/>
        </w:numPr>
        <w:tabs>
          <w:tab w:val="left" w:pos="803"/>
        </w:tabs>
        <w:spacing w:before="4" w:line="242" w:lineRule="auto"/>
        <w:ind w:right="106"/>
        <w:rPr>
          <w:sz w:val="21"/>
        </w:rPr>
      </w:pPr>
      <w:r>
        <w:rPr>
          <w:sz w:val="21"/>
        </w:rPr>
        <w:t>terze parti delle quali il Titolare si avvale per servizi funzionali al corretto svolgimento del</w:t>
      </w:r>
      <w:r>
        <w:rPr>
          <w:sz w:val="21"/>
        </w:rPr>
        <w:t xml:space="preserve"> rapporto tra le</w:t>
      </w:r>
      <w:r>
        <w:rPr>
          <w:spacing w:val="1"/>
          <w:sz w:val="21"/>
        </w:rPr>
        <w:t xml:space="preserve"> </w:t>
      </w:r>
      <w:r>
        <w:rPr>
          <w:sz w:val="21"/>
        </w:rPr>
        <w:t>parti.</w:t>
      </w:r>
    </w:p>
    <w:p w:rsidR="0013362F" w:rsidRDefault="00655E44">
      <w:pPr>
        <w:pStyle w:val="Corpotesto"/>
        <w:spacing w:before="2" w:line="244" w:lineRule="auto"/>
        <w:ind w:right="103"/>
        <w:jc w:val="both"/>
      </w:pPr>
      <w:r>
        <w:t>Qualora il fornitore acceda ai dati</w:t>
      </w:r>
      <w:r>
        <w:t>, lo farà rispetta</w:t>
      </w:r>
      <w:r>
        <w:t xml:space="preserve">ndo la normativa vigente in materia di protezione dei   dati personali e le istruzioni impartite dal Titolare. Quest’ultimo non comunica informazioni personali ad altre terze parti senza il consenso dell’interessato, a meno che ciò non sia richiesto dalla </w:t>
      </w:r>
      <w:r>
        <w:t>legge o da un’Autorità:</w:t>
      </w:r>
    </w:p>
    <w:p w:rsidR="0013362F" w:rsidRDefault="00655E44">
      <w:pPr>
        <w:pStyle w:val="Paragrafoelenco"/>
        <w:numPr>
          <w:ilvl w:val="0"/>
          <w:numId w:val="3"/>
        </w:numPr>
        <w:tabs>
          <w:tab w:val="left" w:pos="802"/>
          <w:tab w:val="left" w:pos="803"/>
        </w:tabs>
        <w:spacing w:before="1"/>
        <w:ind w:right="0" w:hanging="352"/>
        <w:jc w:val="left"/>
        <w:rPr>
          <w:sz w:val="21"/>
        </w:rPr>
      </w:pPr>
      <w:r>
        <w:rPr>
          <w:sz w:val="21"/>
        </w:rPr>
        <w:t>nel caso in cui si necessario per motivi di sicurezza</w:t>
      </w:r>
      <w:r>
        <w:rPr>
          <w:spacing w:val="17"/>
          <w:sz w:val="21"/>
        </w:rPr>
        <w:t xml:space="preserve"> </w:t>
      </w:r>
      <w:r>
        <w:rPr>
          <w:sz w:val="21"/>
        </w:rPr>
        <w:t>nazionale;</w:t>
      </w:r>
    </w:p>
    <w:p w:rsidR="0013362F" w:rsidRDefault="00655E44">
      <w:pPr>
        <w:pStyle w:val="Paragrafoelenco"/>
        <w:numPr>
          <w:ilvl w:val="0"/>
          <w:numId w:val="3"/>
        </w:numPr>
        <w:tabs>
          <w:tab w:val="left" w:pos="802"/>
          <w:tab w:val="left" w:pos="803"/>
        </w:tabs>
        <w:spacing w:before="3"/>
        <w:ind w:right="0" w:hanging="352"/>
        <w:jc w:val="left"/>
        <w:rPr>
          <w:sz w:val="21"/>
        </w:rPr>
      </w:pPr>
      <w:r>
        <w:rPr>
          <w:sz w:val="21"/>
        </w:rPr>
        <w:t>per motivi di interesse</w:t>
      </w:r>
      <w:r>
        <w:rPr>
          <w:spacing w:val="4"/>
          <w:sz w:val="21"/>
        </w:rPr>
        <w:t xml:space="preserve"> </w:t>
      </w:r>
      <w:r>
        <w:rPr>
          <w:sz w:val="21"/>
        </w:rPr>
        <w:t>generale;</w:t>
      </w:r>
    </w:p>
    <w:p w:rsidR="0013362F" w:rsidRDefault="00655E44">
      <w:pPr>
        <w:pStyle w:val="Paragrafoelenco"/>
        <w:numPr>
          <w:ilvl w:val="0"/>
          <w:numId w:val="3"/>
        </w:numPr>
        <w:tabs>
          <w:tab w:val="left" w:pos="802"/>
          <w:tab w:val="left" w:pos="803"/>
        </w:tabs>
        <w:spacing w:before="8"/>
        <w:ind w:right="0" w:hanging="352"/>
        <w:jc w:val="left"/>
        <w:rPr>
          <w:sz w:val="21"/>
        </w:rPr>
      </w:pPr>
      <w:r>
        <w:rPr>
          <w:sz w:val="21"/>
        </w:rPr>
        <w:t>in relazione ad una richiesta proveniente dalle Autorità</w:t>
      </w:r>
      <w:r>
        <w:rPr>
          <w:spacing w:val="9"/>
          <w:sz w:val="21"/>
        </w:rPr>
        <w:t xml:space="preserve"> </w:t>
      </w:r>
      <w:r>
        <w:rPr>
          <w:sz w:val="21"/>
        </w:rPr>
        <w:t>pubbliche.</w:t>
      </w:r>
    </w:p>
    <w:p w:rsidR="0013362F" w:rsidRDefault="0013362F">
      <w:pPr>
        <w:rPr>
          <w:sz w:val="21"/>
        </w:rPr>
        <w:sectPr w:rsidR="0013362F">
          <w:type w:val="continuous"/>
          <w:pgSz w:w="11900" w:h="16840"/>
          <w:pgMar w:top="1600" w:right="1280" w:bottom="280" w:left="1300" w:header="720" w:footer="720" w:gutter="0"/>
          <w:cols w:space="720"/>
        </w:sectPr>
      </w:pPr>
    </w:p>
    <w:p w:rsidR="0013362F" w:rsidRDefault="0013362F">
      <w:pPr>
        <w:pStyle w:val="Corpotesto"/>
        <w:ind w:left="0"/>
        <w:rPr>
          <w:sz w:val="20"/>
        </w:rPr>
      </w:pPr>
    </w:p>
    <w:p w:rsidR="0013362F" w:rsidRDefault="0013362F">
      <w:pPr>
        <w:pStyle w:val="Corpotesto"/>
        <w:spacing w:before="8"/>
        <w:ind w:left="0"/>
        <w:rPr>
          <w:sz w:val="18"/>
        </w:rPr>
      </w:pPr>
    </w:p>
    <w:p w:rsidR="0013362F" w:rsidRDefault="00655E44">
      <w:pPr>
        <w:pStyle w:val="Corpotesto"/>
        <w:spacing w:before="67" w:line="244" w:lineRule="auto"/>
        <w:ind w:right="103"/>
        <w:jc w:val="both"/>
      </w:pPr>
      <w:r>
        <w:rPr>
          <w:spacing w:val="-3"/>
        </w:rPr>
        <w:t>Il conferimento</w:t>
      </w:r>
      <w:r>
        <w:t xml:space="preserve"> dei dati personali è essenziale per l’instaurazione, la</w:t>
      </w:r>
      <w:r>
        <w:t xml:space="preserve"> gestione e l’estinzione del rapporto tra</w:t>
      </w:r>
      <w:r>
        <w:t xml:space="preserve"> le parti: l'eventuale rifiuto di comunicare tali informazioni comporta l’impossibilità di instaurare il suddetto</w:t>
      </w:r>
      <w:r>
        <w:rPr>
          <w:spacing w:val="-2"/>
        </w:rPr>
        <w:t xml:space="preserve"> </w:t>
      </w:r>
      <w:r>
        <w:t>rapporto.</w:t>
      </w:r>
    </w:p>
    <w:p w:rsidR="0013362F" w:rsidRDefault="0013362F">
      <w:pPr>
        <w:pStyle w:val="Corpotesto"/>
        <w:spacing w:before="2"/>
        <w:ind w:left="0"/>
        <w:rPr>
          <w:sz w:val="22"/>
        </w:rPr>
      </w:pPr>
    </w:p>
    <w:p w:rsidR="0013362F" w:rsidRDefault="00655E44">
      <w:pPr>
        <w:pStyle w:val="Titolo1"/>
      </w:pPr>
      <w:r>
        <w:t xml:space="preserve">I Suoi dati vengono </w:t>
      </w:r>
      <w:r>
        <w:t>trasferiti all’estero?</w:t>
      </w:r>
    </w:p>
    <w:p w:rsidR="0013362F" w:rsidRDefault="00655E44">
      <w:pPr>
        <w:pStyle w:val="Corpotesto"/>
        <w:spacing w:line="240" w:lineRule="exact"/>
      </w:pPr>
      <w:r>
        <w:t>I dati dell’interessato non vengono trasferiti all’estero.</w:t>
      </w:r>
    </w:p>
    <w:p w:rsidR="0013362F" w:rsidRDefault="0013362F">
      <w:pPr>
        <w:pStyle w:val="Corpotesto"/>
        <w:spacing w:before="5"/>
        <w:ind w:left="0"/>
        <w:rPr>
          <w:sz w:val="22"/>
        </w:rPr>
      </w:pPr>
    </w:p>
    <w:p w:rsidR="0013362F" w:rsidRDefault="00655E44">
      <w:pPr>
        <w:pStyle w:val="Titolo1"/>
      </w:pPr>
      <w:r>
        <w:t>Quali sono i Suoi diritti come interessato del trattamento e come può esercitarli?</w:t>
      </w:r>
    </w:p>
    <w:p w:rsidR="0013362F" w:rsidRDefault="00655E44">
      <w:pPr>
        <w:pStyle w:val="Corpotesto"/>
        <w:spacing w:line="247" w:lineRule="auto"/>
        <w:ind w:right="37"/>
      </w:pPr>
      <w:r>
        <w:t>Il Regolamento europeo in materia di protezione dei dati personali (2016/679) Le garantisc</w:t>
      </w:r>
      <w:r>
        <w:t>e, come interessato del trattamento, specifici diritti.</w:t>
      </w:r>
    </w:p>
    <w:p w:rsidR="0013362F" w:rsidRDefault="00655E44">
      <w:pPr>
        <w:pStyle w:val="Corpotesto"/>
        <w:spacing w:line="238" w:lineRule="exact"/>
      </w:pPr>
      <w:r>
        <w:t>Per ciascun trattamento, può esercitare i seguenti diritti: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1" w:line="244" w:lineRule="auto"/>
        <w:rPr>
          <w:sz w:val="21"/>
        </w:rPr>
      </w:pPr>
      <w:r>
        <w:rPr>
          <w:b/>
          <w:sz w:val="21"/>
        </w:rPr>
        <w:t>Diritto di accesso</w:t>
      </w:r>
      <w:r>
        <w:rPr>
          <w:sz w:val="21"/>
        </w:rPr>
        <w:t xml:space="preserve">: </w:t>
      </w:r>
      <w:r>
        <w:rPr>
          <w:spacing w:val="-3"/>
          <w:sz w:val="21"/>
        </w:rPr>
        <w:t xml:space="preserve">ha </w:t>
      </w:r>
      <w:r>
        <w:rPr>
          <w:sz w:val="21"/>
        </w:rPr>
        <w:t>il diritto di ottenere una copia dei dati personali di cui siamo in possesso e che sono sottoposti a</w:t>
      </w:r>
      <w:r>
        <w:rPr>
          <w:spacing w:val="1"/>
          <w:sz w:val="21"/>
        </w:rPr>
        <w:t xml:space="preserve"> </w:t>
      </w:r>
      <w:r>
        <w:rPr>
          <w:sz w:val="21"/>
        </w:rPr>
        <w:t>trattamento;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line="244" w:lineRule="auto"/>
        <w:rPr>
          <w:sz w:val="21"/>
        </w:rPr>
      </w:pPr>
      <w:r>
        <w:rPr>
          <w:b/>
          <w:sz w:val="21"/>
        </w:rPr>
        <w:t>Diritto alla rettificazione</w:t>
      </w:r>
      <w:r>
        <w:rPr>
          <w:sz w:val="21"/>
        </w:rPr>
        <w:t>: ha il diritto di rettificare i Suoi dati personali conservati dal Titolare qualora non siano aggiornati o</w:t>
      </w:r>
      <w:r>
        <w:rPr>
          <w:spacing w:val="3"/>
          <w:sz w:val="21"/>
        </w:rPr>
        <w:t xml:space="preserve"> </w:t>
      </w:r>
      <w:r>
        <w:rPr>
          <w:sz w:val="21"/>
        </w:rPr>
        <w:t>corretti;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1" w:line="244" w:lineRule="auto"/>
        <w:rPr>
          <w:sz w:val="21"/>
        </w:rPr>
      </w:pPr>
      <w:r>
        <w:rPr>
          <w:b/>
          <w:sz w:val="21"/>
        </w:rPr>
        <w:t>Diritto di opporsi al trattamento di dati personali per finalità commerciali</w:t>
      </w:r>
      <w:r>
        <w:rPr>
          <w:sz w:val="21"/>
        </w:rPr>
        <w:t>: può chiedere che   i</w:t>
      </w:r>
      <w:r>
        <w:rPr>
          <w:sz w:val="21"/>
        </w:rPr>
        <w:t>l Titolare cessi di inviare comunicazioni commerciali in qualsiasi</w:t>
      </w:r>
      <w:r>
        <w:rPr>
          <w:spacing w:val="26"/>
          <w:sz w:val="21"/>
        </w:rPr>
        <w:t xml:space="preserve"> </w:t>
      </w:r>
      <w:r>
        <w:rPr>
          <w:sz w:val="21"/>
        </w:rPr>
        <w:t>momento;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line="244" w:lineRule="auto"/>
        <w:rPr>
          <w:sz w:val="21"/>
        </w:rPr>
      </w:pPr>
      <w:r>
        <w:rPr>
          <w:b/>
          <w:sz w:val="21"/>
        </w:rPr>
        <w:t>Diritto di opporsi a decisioni basate su processi esclusivamente automatizzati</w:t>
      </w:r>
      <w:r>
        <w:rPr>
          <w:sz w:val="21"/>
        </w:rPr>
        <w:t>: può chiedere    di non essere destinatario di decisioni prese in base a processi esclusivamente automatizzati</w:t>
      </w:r>
      <w:r>
        <w:rPr>
          <w:sz w:val="21"/>
        </w:rPr>
        <w:t xml:space="preserve">, inclusa l’attività </w:t>
      </w:r>
      <w:r>
        <w:rPr>
          <w:spacing w:val="-3"/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profilazione;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line="244" w:lineRule="auto"/>
        <w:rPr>
          <w:sz w:val="21"/>
        </w:rPr>
      </w:pPr>
      <w:r>
        <w:rPr>
          <w:b/>
          <w:sz w:val="21"/>
        </w:rPr>
        <w:t>Diritto di revocare un consenso prestato</w:t>
      </w:r>
      <w:r>
        <w:rPr>
          <w:sz w:val="21"/>
        </w:rPr>
        <w:t>: ha il diritto di revocare il consenso prestato per un determinato trattamento in qualsiasi</w:t>
      </w:r>
      <w:r>
        <w:rPr>
          <w:spacing w:val="-2"/>
          <w:sz w:val="21"/>
        </w:rPr>
        <w:t xml:space="preserve"> </w:t>
      </w:r>
      <w:r>
        <w:rPr>
          <w:sz w:val="21"/>
        </w:rPr>
        <w:t>momento;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line="244" w:lineRule="auto"/>
        <w:ind w:right="103"/>
        <w:rPr>
          <w:sz w:val="21"/>
        </w:rPr>
      </w:pPr>
      <w:r>
        <w:rPr>
          <w:b/>
          <w:sz w:val="21"/>
        </w:rPr>
        <w:t>Diritto di rivolgersi all’Autorità Garante per la protezione dei d</w:t>
      </w:r>
      <w:r>
        <w:rPr>
          <w:b/>
          <w:sz w:val="21"/>
        </w:rPr>
        <w:t>ati personali</w:t>
      </w:r>
      <w:r>
        <w:rPr>
          <w:sz w:val="21"/>
        </w:rPr>
        <w:t>: ha il diritto di rivolgersi all’Autorità Garante per la protezione dei dati personali qualora abbia dubbi sul trattamento di dati personali operato dal</w:t>
      </w:r>
      <w:r>
        <w:rPr>
          <w:spacing w:val="5"/>
          <w:sz w:val="21"/>
        </w:rPr>
        <w:t xml:space="preserve"> </w:t>
      </w:r>
      <w:r>
        <w:rPr>
          <w:sz w:val="21"/>
        </w:rPr>
        <w:t>Titolare.</w:t>
      </w:r>
    </w:p>
    <w:p w:rsidR="0013362F" w:rsidRDefault="00655E44">
      <w:pPr>
        <w:pStyle w:val="Corpotesto"/>
        <w:jc w:val="both"/>
      </w:pPr>
      <w:r>
        <w:t>Può esercitare anche i seguenti diritti al ricorrere di determinate circostanze</w:t>
      </w:r>
      <w:r>
        <w:t>: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5" w:line="242" w:lineRule="auto"/>
        <w:rPr>
          <w:sz w:val="21"/>
        </w:rPr>
      </w:pPr>
      <w:r>
        <w:rPr>
          <w:b/>
          <w:sz w:val="21"/>
        </w:rPr>
        <w:t>Diritto alla cancellazione</w:t>
      </w:r>
      <w:r>
        <w:rPr>
          <w:sz w:val="21"/>
        </w:rPr>
        <w:t>: può richiedere che il Titolare cancelli i Suoi dati personali qualora siano</w:t>
      </w:r>
      <w:r>
        <w:rPr>
          <w:sz w:val="21"/>
        </w:rPr>
        <w:t xml:space="preserve"> cessati gli scopi del trattamento e non sussistano interessi legittimi o norme di legge che ne impongano la</w:t>
      </w:r>
      <w:r>
        <w:rPr>
          <w:spacing w:val="-2"/>
          <w:sz w:val="21"/>
        </w:rPr>
        <w:t xml:space="preserve"> </w:t>
      </w:r>
      <w:r>
        <w:rPr>
          <w:sz w:val="21"/>
        </w:rPr>
        <w:t>continuazione;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6" w:line="244" w:lineRule="auto"/>
        <w:rPr>
          <w:sz w:val="21"/>
        </w:rPr>
      </w:pPr>
      <w:r>
        <w:rPr>
          <w:b/>
          <w:sz w:val="21"/>
        </w:rPr>
        <w:t xml:space="preserve">Diritto </w:t>
      </w:r>
      <w:r>
        <w:rPr>
          <w:b/>
          <w:spacing w:val="-3"/>
          <w:sz w:val="21"/>
        </w:rPr>
        <w:t xml:space="preserve">di </w:t>
      </w:r>
      <w:r>
        <w:rPr>
          <w:b/>
          <w:sz w:val="21"/>
        </w:rPr>
        <w:t>opporsi ad un trattamento</w:t>
      </w:r>
      <w:r>
        <w:rPr>
          <w:sz w:val="21"/>
        </w:rPr>
        <w:t>: può chiedere che</w:t>
      </w:r>
      <w:r>
        <w:rPr>
          <w:sz w:val="21"/>
        </w:rPr>
        <w:t xml:space="preserve"> il Titolare cessi di svolgere un determinato trattamento sui Suoi dati</w:t>
      </w:r>
      <w:r>
        <w:rPr>
          <w:spacing w:val="7"/>
          <w:sz w:val="21"/>
        </w:rPr>
        <w:t xml:space="preserve"> </w:t>
      </w:r>
      <w:r>
        <w:rPr>
          <w:sz w:val="21"/>
        </w:rPr>
        <w:t>personali;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1" w:line="242" w:lineRule="auto"/>
        <w:ind w:right="103"/>
        <w:rPr>
          <w:sz w:val="21"/>
        </w:rPr>
      </w:pPr>
      <w:r>
        <w:rPr>
          <w:b/>
          <w:sz w:val="21"/>
        </w:rPr>
        <w:t>Diritto di limitare il trattamento</w:t>
      </w:r>
      <w:r>
        <w:rPr>
          <w:sz w:val="21"/>
        </w:rPr>
        <w:t>: ha il diritto di richiedere che il Titolare limiti le operazioni di trattamento sui Suoi dati</w:t>
      </w:r>
      <w:r>
        <w:rPr>
          <w:spacing w:val="7"/>
          <w:sz w:val="21"/>
        </w:rPr>
        <w:t xml:space="preserve"> </w:t>
      </w:r>
      <w:r>
        <w:rPr>
          <w:sz w:val="21"/>
        </w:rPr>
        <w:t>personali;</w:t>
      </w:r>
    </w:p>
    <w:p w:rsidR="0013362F" w:rsidRDefault="00655E44">
      <w:pPr>
        <w:pStyle w:val="Paragrafoelenco"/>
        <w:numPr>
          <w:ilvl w:val="0"/>
          <w:numId w:val="2"/>
        </w:numPr>
        <w:tabs>
          <w:tab w:val="left" w:pos="803"/>
        </w:tabs>
        <w:spacing w:before="2" w:line="244" w:lineRule="auto"/>
        <w:rPr>
          <w:sz w:val="21"/>
        </w:rPr>
      </w:pPr>
      <w:r>
        <w:rPr>
          <w:b/>
          <w:sz w:val="21"/>
        </w:rPr>
        <w:t>Diritto alla portabilità del dat</w:t>
      </w:r>
      <w:r>
        <w:rPr>
          <w:b/>
          <w:sz w:val="21"/>
        </w:rPr>
        <w:t>o</w:t>
      </w:r>
      <w:r>
        <w:rPr>
          <w:sz w:val="21"/>
        </w:rPr>
        <w:t>: ha il diritto di ottenere una copia dei Suoi dati in un formato strutturato ed informaticamente trasferibile ad altro Titolare.</w:t>
      </w:r>
    </w:p>
    <w:p w:rsidR="0013362F" w:rsidRDefault="0013362F">
      <w:pPr>
        <w:pStyle w:val="Corpotesto"/>
        <w:spacing w:before="7"/>
        <w:ind w:left="0"/>
      </w:pPr>
    </w:p>
    <w:p w:rsidR="00655E44" w:rsidRDefault="00655E44" w:rsidP="00655E44">
      <w:pPr>
        <w:jc w:val="both"/>
      </w:pPr>
      <w:r>
        <w:t>Qualora volesse esercitare i Suoi diritti, per favore invii una email o scriva al seguente indirizzo specificando la Sua ric</w:t>
      </w:r>
      <w:r>
        <w:t xml:space="preserve">hiesta e fornendoci le informazioni necessarie ad identificarla: </w:t>
      </w:r>
      <w:r>
        <w:t xml:space="preserve">privacy@fondazioneapuliafilmcommission.it oppure a </w:t>
      </w:r>
      <w:r w:rsidRPr="002438BA">
        <w:t>Fondazione Apulia</w:t>
      </w:r>
      <w:r w:rsidRPr="00655E44">
        <w:t xml:space="preserve"> </w:t>
      </w:r>
      <w:r w:rsidRPr="002438BA">
        <w:t>Film Commission </w:t>
      </w:r>
      <w:proofErr w:type="spellStart"/>
      <w:r w:rsidRPr="002438BA">
        <w:t>Cineporti</w:t>
      </w:r>
      <w:proofErr w:type="spellEnd"/>
      <w:r w:rsidRPr="002438BA">
        <w:t xml:space="preserve"> di Puglia, Bari - c/o Fiera del Levante, Lungomare </w:t>
      </w:r>
      <w:proofErr w:type="spellStart"/>
      <w:r w:rsidRPr="002438BA">
        <w:t>Starita</w:t>
      </w:r>
      <w:proofErr w:type="spellEnd"/>
      <w:r w:rsidRPr="002438BA">
        <w:t xml:space="preserve"> 1, 70132 | Tel. +39.080.9752900</w:t>
      </w:r>
    </w:p>
    <w:p w:rsidR="0013362F" w:rsidRDefault="00655E44" w:rsidP="00655E44">
      <w:pPr>
        <w:jc w:val="both"/>
      </w:pPr>
      <w:r>
        <w:t xml:space="preserve"> </w:t>
      </w:r>
      <w:r w:rsidRPr="00655E44">
        <w:t xml:space="preserve">Il </w:t>
      </w:r>
      <w:r>
        <w:t>Titolare le risponderà entro un mese. Se per q</w:t>
      </w:r>
      <w:r>
        <w:t>ualche motivo non riuscissimo a risponderle, le forniremo una spiegazione dettagliata sul motivo per cui non possiamo soddisfare la Sua</w:t>
      </w:r>
      <w:r w:rsidRPr="00655E44">
        <w:t xml:space="preserve"> </w:t>
      </w:r>
      <w:r>
        <w:t>richiesta.</w:t>
      </w:r>
    </w:p>
    <w:p w:rsidR="0013362F" w:rsidRDefault="0013362F">
      <w:pPr>
        <w:pStyle w:val="Corpotesto"/>
        <w:spacing w:before="10"/>
        <w:ind w:left="0"/>
      </w:pPr>
    </w:p>
    <w:p w:rsidR="0013362F" w:rsidRDefault="00655E44">
      <w:pPr>
        <w:pStyle w:val="Titolo1"/>
        <w:spacing w:line="241" w:lineRule="exact"/>
        <w:jc w:val="both"/>
      </w:pPr>
      <w:r>
        <w:t>Come può contattarci?</w:t>
      </w:r>
    </w:p>
    <w:p w:rsidR="0013362F" w:rsidRDefault="00655E44" w:rsidP="00655E44">
      <w:pPr>
        <w:pStyle w:val="Corpotesto"/>
        <w:spacing w:line="241" w:lineRule="exact"/>
        <w:jc w:val="both"/>
      </w:pPr>
      <w:r>
        <w:t>La presente informativa ha lo scopo di informarLa su quali siano I Suoi dati personali</w:t>
      </w:r>
      <w:r>
        <w:t xml:space="preserve"> raccolti da </w:t>
      </w:r>
      <w:r w:rsidRPr="002438BA">
        <w:t>Fondazione Apulia</w:t>
      </w:r>
      <w:r w:rsidRPr="00655E44">
        <w:t xml:space="preserve"> </w:t>
      </w:r>
      <w:r w:rsidRPr="002438BA">
        <w:t>Film Commission</w:t>
      </w:r>
      <w:r>
        <w:t xml:space="preserve"> </w:t>
      </w:r>
      <w:r>
        <w:t xml:space="preserve">e come siano trattati. Se avesse bisogno di qualsiasi tipo di chiarimento, per favore ci contatti ai seguenti riferimenti: </w:t>
      </w:r>
      <w:r>
        <w:t xml:space="preserve">a </w:t>
      </w:r>
      <w:r w:rsidRPr="002438BA">
        <w:t>Fondazione Apulia</w:t>
      </w:r>
      <w:r w:rsidRPr="00655E44">
        <w:t xml:space="preserve"> </w:t>
      </w:r>
      <w:r w:rsidRPr="002438BA">
        <w:t>Film Commission </w:t>
      </w:r>
      <w:proofErr w:type="spellStart"/>
      <w:r w:rsidRPr="002438BA">
        <w:t>Cineporti</w:t>
      </w:r>
      <w:proofErr w:type="spellEnd"/>
      <w:r w:rsidRPr="002438BA">
        <w:t xml:space="preserve"> di Puglia, Bari - c/o Fiera del Levante, Lungomare </w:t>
      </w:r>
      <w:proofErr w:type="spellStart"/>
      <w:r w:rsidRPr="002438BA">
        <w:t>Starita</w:t>
      </w:r>
      <w:proofErr w:type="spellEnd"/>
      <w:r w:rsidRPr="002438BA">
        <w:t xml:space="preserve"> 1, 70132 | Tel. +39.080.9752900</w:t>
      </w:r>
    </w:p>
    <w:p w:rsidR="0013362F" w:rsidRDefault="0013362F">
      <w:pPr>
        <w:pStyle w:val="Corpotesto"/>
        <w:spacing w:before="6"/>
        <w:ind w:left="0"/>
      </w:pPr>
      <w:bookmarkStart w:id="0" w:name="_GoBack"/>
      <w:bookmarkEnd w:id="0"/>
    </w:p>
    <w:sectPr w:rsidR="0013362F"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C70"/>
    <w:multiLevelType w:val="hybridMultilevel"/>
    <w:tmpl w:val="49580DF4"/>
    <w:lvl w:ilvl="0" w:tplc="8C94B350">
      <w:numFmt w:val="bullet"/>
      <w:lvlText w:val="-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B3683AA6">
      <w:numFmt w:val="bullet"/>
      <w:lvlText w:val="•"/>
      <w:lvlJc w:val="left"/>
      <w:pPr>
        <w:ind w:left="1652" w:hanging="351"/>
      </w:pPr>
      <w:rPr>
        <w:rFonts w:hint="default"/>
        <w:lang w:val="it-IT" w:eastAsia="it-IT" w:bidi="it-IT"/>
      </w:rPr>
    </w:lvl>
    <w:lvl w:ilvl="2" w:tplc="5CBE690A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3DE28C4E">
      <w:numFmt w:val="bullet"/>
      <w:lvlText w:val="•"/>
      <w:lvlJc w:val="left"/>
      <w:pPr>
        <w:ind w:left="3356" w:hanging="351"/>
      </w:pPr>
      <w:rPr>
        <w:rFonts w:hint="default"/>
        <w:lang w:val="it-IT" w:eastAsia="it-IT" w:bidi="it-IT"/>
      </w:rPr>
    </w:lvl>
    <w:lvl w:ilvl="4" w:tplc="03CAA112">
      <w:numFmt w:val="bullet"/>
      <w:lvlText w:val="•"/>
      <w:lvlJc w:val="left"/>
      <w:pPr>
        <w:ind w:left="4208" w:hanging="351"/>
      </w:pPr>
      <w:rPr>
        <w:rFonts w:hint="default"/>
        <w:lang w:val="it-IT" w:eastAsia="it-IT" w:bidi="it-IT"/>
      </w:rPr>
    </w:lvl>
    <w:lvl w:ilvl="5" w:tplc="9C04EB46">
      <w:numFmt w:val="bullet"/>
      <w:lvlText w:val="•"/>
      <w:lvlJc w:val="left"/>
      <w:pPr>
        <w:ind w:left="5060" w:hanging="351"/>
      </w:pPr>
      <w:rPr>
        <w:rFonts w:hint="default"/>
        <w:lang w:val="it-IT" w:eastAsia="it-IT" w:bidi="it-IT"/>
      </w:rPr>
    </w:lvl>
    <w:lvl w:ilvl="6" w:tplc="7CF0A1B4">
      <w:numFmt w:val="bullet"/>
      <w:lvlText w:val="•"/>
      <w:lvlJc w:val="left"/>
      <w:pPr>
        <w:ind w:left="5912" w:hanging="351"/>
      </w:pPr>
      <w:rPr>
        <w:rFonts w:hint="default"/>
        <w:lang w:val="it-IT" w:eastAsia="it-IT" w:bidi="it-IT"/>
      </w:rPr>
    </w:lvl>
    <w:lvl w:ilvl="7" w:tplc="092C1ACC">
      <w:numFmt w:val="bullet"/>
      <w:lvlText w:val="•"/>
      <w:lvlJc w:val="left"/>
      <w:pPr>
        <w:ind w:left="6764" w:hanging="351"/>
      </w:pPr>
      <w:rPr>
        <w:rFonts w:hint="default"/>
        <w:lang w:val="it-IT" w:eastAsia="it-IT" w:bidi="it-IT"/>
      </w:rPr>
    </w:lvl>
    <w:lvl w:ilvl="8" w:tplc="8D34A858">
      <w:numFmt w:val="bullet"/>
      <w:lvlText w:val="•"/>
      <w:lvlJc w:val="left"/>
      <w:pPr>
        <w:ind w:left="7616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242A06CC"/>
    <w:multiLevelType w:val="hybridMultilevel"/>
    <w:tmpl w:val="D3FCFBD0"/>
    <w:lvl w:ilvl="0" w:tplc="1D442DFC">
      <w:numFmt w:val="bullet"/>
      <w:lvlText w:val="-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A72E13A4">
      <w:numFmt w:val="bullet"/>
      <w:lvlText w:val="•"/>
      <w:lvlJc w:val="left"/>
      <w:pPr>
        <w:ind w:left="1652" w:hanging="351"/>
      </w:pPr>
      <w:rPr>
        <w:rFonts w:hint="default"/>
        <w:lang w:val="it-IT" w:eastAsia="it-IT" w:bidi="it-IT"/>
      </w:rPr>
    </w:lvl>
    <w:lvl w:ilvl="2" w:tplc="E7BCADFA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E3FCF65C">
      <w:numFmt w:val="bullet"/>
      <w:lvlText w:val="•"/>
      <w:lvlJc w:val="left"/>
      <w:pPr>
        <w:ind w:left="3356" w:hanging="351"/>
      </w:pPr>
      <w:rPr>
        <w:rFonts w:hint="default"/>
        <w:lang w:val="it-IT" w:eastAsia="it-IT" w:bidi="it-IT"/>
      </w:rPr>
    </w:lvl>
    <w:lvl w:ilvl="4" w:tplc="B38A5624">
      <w:numFmt w:val="bullet"/>
      <w:lvlText w:val="•"/>
      <w:lvlJc w:val="left"/>
      <w:pPr>
        <w:ind w:left="4208" w:hanging="351"/>
      </w:pPr>
      <w:rPr>
        <w:rFonts w:hint="default"/>
        <w:lang w:val="it-IT" w:eastAsia="it-IT" w:bidi="it-IT"/>
      </w:rPr>
    </w:lvl>
    <w:lvl w:ilvl="5" w:tplc="25E07B08">
      <w:numFmt w:val="bullet"/>
      <w:lvlText w:val="•"/>
      <w:lvlJc w:val="left"/>
      <w:pPr>
        <w:ind w:left="5060" w:hanging="351"/>
      </w:pPr>
      <w:rPr>
        <w:rFonts w:hint="default"/>
        <w:lang w:val="it-IT" w:eastAsia="it-IT" w:bidi="it-IT"/>
      </w:rPr>
    </w:lvl>
    <w:lvl w:ilvl="6" w:tplc="6FD00BA0">
      <w:numFmt w:val="bullet"/>
      <w:lvlText w:val="•"/>
      <w:lvlJc w:val="left"/>
      <w:pPr>
        <w:ind w:left="5912" w:hanging="351"/>
      </w:pPr>
      <w:rPr>
        <w:rFonts w:hint="default"/>
        <w:lang w:val="it-IT" w:eastAsia="it-IT" w:bidi="it-IT"/>
      </w:rPr>
    </w:lvl>
    <w:lvl w:ilvl="7" w:tplc="349EE912">
      <w:numFmt w:val="bullet"/>
      <w:lvlText w:val="•"/>
      <w:lvlJc w:val="left"/>
      <w:pPr>
        <w:ind w:left="6764" w:hanging="351"/>
      </w:pPr>
      <w:rPr>
        <w:rFonts w:hint="default"/>
        <w:lang w:val="it-IT" w:eastAsia="it-IT" w:bidi="it-IT"/>
      </w:rPr>
    </w:lvl>
    <w:lvl w:ilvl="8" w:tplc="043CAF0A">
      <w:numFmt w:val="bullet"/>
      <w:lvlText w:val="•"/>
      <w:lvlJc w:val="left"/>
      <w:pPr>
        <w:ind w:left="7616" w:hanging="351"/>
      </w:pPr>
      <w:rPr>
        <w:rFonts w:hint="default"/>
        <w:lang w:val="it-IT" w:eastAsia="it-IT" w:bidi="it-IT"/>
      </w:rPr>
    </w:lvl>
  </w:abstractNum>
  <w:abstractNum w:abstractNumId="2" w15:restartNumberingAfterBreak="0">
    <w:nsid w:val="5318126B"/>
    <w:multiLevelType w:val="hybridMultilevel"/>
    <w:tmpl w:val="A61ACC5C"/>
    <w:lvl w:ilvl="0" w:tplc="593EF8F6">
      <w:numFmt w:val="bullet"/>
      <w:lvlText w:val="▪"/>
      <w:lvlJc w:val="left"/>
      <w:pPr>
        <w:ind w:left="802" w:hanging="351"/>
      </w:pPr>
      <w:rPr>
        <w:rFonts w:ascii="Microsoft Sans Serif" w:eastAsia="Microsoft Sans Serif" w:hAnsi="Microsoft Sans Serif" w:cs="Microsoft Sans Serif" w:hint="default"/>
        <w:w w:val="132"/>
        <w:sz w:val="21"/>
        <w:szCs w:val="21"/>
        <w:lang w:val="it-IT" w:eastAsia="it-IT" w:bidi="it-IT"/>
      </w:rPr>
    </w:lvl>
    <w:lvl w:ilvl="1" w:tplc="87E61726">
      <w:numFmt w:val="bullet"/>
      <w:lvlText w:val="•"/>
      <w:lvlJc w:val="left"/>
      <w:pPr>
        <w:ind w:left="1652" w:hanging="351"/>
      </w:pPr>
      <w:rPr>
        <w:rFonts w:hint="default"/>
        <w:lang w:val="it-IT" w:eastAsia="it-IT" w:bidi="it-IT"/>
      </w:rPr>
    </w:lvl>
    <w:lvl w:ilvl="2" w:tplc="7B6ECE9A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7BEA4BB6">
      <w:numFmt w:val="bullet"/>
      <w:lvlText w:val="•"/>
      <w:lvlJc w:val="left"/>
      <w:pPr>
        <w:ind w:left="3356" w:hanging="351"/>
      </w:pPr>
      <w:rPr>
        <w:rFonts w:hint="default"/>
        <w:lang w:val="it-IT" w:eastAsia="it-IT" w:bidi="it-IT"/>
      </w:rPr>
    </w:lvl>
    <w:lvl w:ilvl="4" w:tplc="0E52BD38">
      <w:numFmt w:val="bullet"/>
      <w:lvlText w:val="•"/>
      <w:lvlJc w:val="left"/>
      <w:pPr>
        <w:ind w:left="4208" w:hanging="351"/>
      </w:pPr>
      <w:rPr>
        <w:rFonts w:hint="default"/>
        <w:lang w:val="it-IT" w:eastAsia="it-IT" w:bidi="it-IT"/>
      </w:rPr>
    </w:lvl>
    <w:lvl w:ilvl="5" w:tplc="B1FC7D8E">
      <w:numFmt w:val="bullet"/>
      <w:lvlText w:val="•"/>
      <w:lvlJc w:val="left"/>
      <w:pPr>
        <w:ind w:left="5060" w:hanging="351"/>
      </w:pPr>
      <w:rPr>
        <w:rFonts w:hint="default"/>
        <w:lang w:val="it-IT" w:eastAsia="it-IT" w:bidi="it-IT"/>
      </w:rPr>
    </w:lvl>
    <w:lvl w:ilvl="6" w:tplc="3E86EB00">
      <w:numFmt w:val="bullet"/>
      <w:lvlText w:val="•"/>
      <w:lvlJc w:val="left"/>
      <w:pPr>
        <w:ind w:left="5912" w:hanging="351"/>
      </w:pPr>
      <w:rPr>
        <w:rFonts w:hint="default"/>
        <w:lang w:val="it-IT" w:eastAsia="it-IT" w:bidi="it-IT"/>
      </w:rPr>
    </w:lvl>
    <w:lvl w:ilvl="7" w:tplc="F77E55FE">
      <w:numFmt w:val="bullet"/>
      <w:lvlText w:val="•"/>
      <w:lvlJc w:val="left"/>
      <w:pPr>
        <w:ind w:left="6764" w:hanging="351"/>
      </w:pPr>
      <w:rPr>
        <w:rFonts w:hint="default"/>
        <w:lang w:val="it-IT" w:eastAsia="it-IT" w:bidi="it-IT"/>
      </w:rPr>
    </w:lvl>
    <w:lvl w:ilvl="8" w:tplc="68D423E0">
      <w:numFmt w:val="bullet"/>
      <w:lvlText w:val="•"/>
      <w:lvlJc w:val="left"/>
      <w:pPr>
        <w:ind w:left="7616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57385108"/>
    <w:multiLevelType w:val="hybridMultilevel"/>
    <w:tmpl w:val="C5F4C644"/>
    <w:lvl w:ilvl="0" w:tplc="CC0EC35E">
      <w:numFmt w:val="bullet"/>
      <w:lvlText w:val="-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it-IT" w:bidi="it-IT"/>
      </w:rPr>
    </w:lvl>
    <w:lvl w:ilvl="1" w:tplc="72C6A376">
      <w:numFmt w:val="bullet"/>
      <w:lvlText w:val="•"/>
      <w:lvlJc w:val="left"/>
      <w:pPr>
        <w:ind w:left="1652" w:hanging="351"/>
      </w:pPr>
      <w:rPr>
        <w:rFonts w:hint="default"/>
        <w:lang w:val="it-IT" w:eastAsia="it-IT" w:bidi="it-IT"/>
      </w:rPr>
    </w:lvl>
    <w:lvl w:ilvl="2" w:tplc="8E40A0FC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5C269640">
      <w:numFmt w:val="bullet"/>
      <w:lvlText w:val="•"/>
      <w:lvlJc w:val="left"/>
      <w:pPr>
        <w:ind w:left="3356" w:hanging="351"/>
      </w:pPr>
      <w:rPr>
        <w:rFonts w:hint="default"/>
        <w:lang w:val="it-IT" w:eastAsia="it-IT" w:bidi="it-IT"/>
      </w:rPr>
    </w:lvl>
    <w:lvl w:ilvl="4" w:tplc="80EA1DDA">
      <w:numFmt w:val="bullet"/>
      <w:lvlText w:val="•"/>
      <w:lvlJc w:val="left"/>
      <w:pPr>
        <w:ind w:left="4208" w:hanging="351"/>
      </w:pPr>
      <w:rPr>
        <w:rFonts w:hint="default"/>
        <w:lang w:val="it-IT" w:eastAsia="it-IT" w:bidi="it-IT"/>
      </w:rPr>
    </w:lvl>
    <w:lvl w:ilvl="5" w:tplc="7C86AB4E">
      <w:numFmt w:val="bullet"/>
      <w:lvlText w:val="•"/>
      <w:lvlJc w:val="left"/>
      <w:pPr>
        <w:ind w:left="5060" w:hanging="351"/>
      </w:pPr>
      <w:rPr>
        <w:rFonts w:hint="default"/>
        <w:lang w:val="it-IT" w:eastAsia="it-IT" w:bidi="it-IT"/>
      </w:rPr>
    </w:lvl>
    <w:lvl w:ilvl="6" w:tplc="3C3C5CDC">
      <w:numFmt w:val="bullet"/>
      <w:lvlText w:val="•"/>
      <w:lvlJc w:val="left"/>
      <w:pPr>
        <w:ind w:left="5912" w:hanging="351"/>
      </w:pPr>
      <w:rPr>
        <w:rFonts w:hint="default"/>
        <w:lang w:val="it-IT" w:eastAsia="it-IT" w:bidi="it-IT"/>
      </w:rPr>
    </w:lvl>
    <w:lvl w:ilvl="7" w:tplc="DE54EC0C">
      <w:numFmt w:val="bullet"/>
      <w:lvlText w:val="•"/>
      <w:lvlJc w:val="left"/>
      <w:pPr>
        <w:ind w:left="6764" w:hanging="351"/>
      </w:pPr>
      <w:rPr>
        <w:rFonts w:hint="default"/>
        <w:lang w:val="it-IT" w:eastAsia="it-IT" w:bidi="it-IT"/>
      </w:rPr>
    </w:lvl>
    <w:lvl w:ilvl="8" w:tplc="45089234">
      <w:numFmt w:val="bullet"/>
      <w:lvlText w:val="•"/>
      <w:lvlJc w:val="left"/>
      <w:pPr>
        <w:ind w:left="7616" w:hanging="351"/>
      </w:pPr>
      <w:rPr>
        <w:rFonts w:hint="default"/>
        <w:lang w:val="it-IT" w:eastAsia="it-IT" w:bidi="it-IT"/>
      </w:rPr>
    </w:lvl>
  </w:abstractNum>
  <w:abstractNum w:abstractNumId="4" w15:restartNumberingAfterBreak="0">
    <w:nsid w:val="676A0E15"/>
    <w:multiLevelType w:val="hybridMultilevel"/>
    <w:tmpl w:val="EBB40EF0"/>
    <w:lvl w:ilvl="0" w:tplc="7F2EA1B4">
      <w:numFmt w:val="bullet"/>
      <w:lvlText w:val="▪"/>
      <w:lvlJc w:val="left"/>
      <w:pPr>
        <w:ind w:left="802" w:hanging="351"/>
      </w:pPr>
      <w:rPr>
        <w:rFonts w:ascii="Microsoft Sans Serif" w:eastAsia="Microsoft Sans Serif" w:hAnsi="Microsoft Sans Serif" w:cs="Microsoft Sans Serif" w:hint="default"/>
        <w:w w:val="132"/>
        <w:sz w:val="21"/>
        <w:szCs w:val="21"/>
        <w:lang w:val="it-IT" w:eastAsia="it-IT" w:bidi="it-IT"/>
      </w:rPr>
    </w:lvl>
    <w:lvl w:ilvl="1" w:tplc="F06E3902">
      <w:numFmt w:val="bullet"/>
      <w:lvlText w:val="•"/>
      <w:lvlJc w:val="left"/>
      <w:pPr>
        <w:ind w:left="1652" w:hanging="351"/>
      </w:pPr>
      <w:rPr>
        <w:rFonts w:hint="default"/>
        <w:lang w:val="it-IT" w:eastAsia="it-IT" w:bidi="it-IT"/>
      </w:rPr>
    </w:lvl>
    <w:lvl w:ilvl="2" w:tplc="902C8960">
      <w:numFmt w:val="bullet"/>
      <w:lvlText w:val="•"/>
      <w:lvlJc w:val="left"/>
      <w:pPr>
        <w:ind w:left="2504" w:hanging="351"/>
      </w:pPr>
      <w:rPr>
        <w:rFonts w:hint="default"/>
        <w:lang w:val="it-IT" w:eastAsia="it-IT" w:bidi="it-IT"/>
      </w:rPr>
    </w:lvl>
    <w:lvl w:ilvl="3" w:tplc="B5C03CF0">
      <w:numFmt w:val="bullet"/>
      <w:lvlText w:val="•"/>
      <w:lvlJc w:val="left"/>
      <w:pPr>
        <w:ind w:left="3356" w:hanging="351"/>
      </w:pPr>
      <w:rPr>
        <w:rFonts w:hint="default"/>
        <w:lang w:val="it-IT" w:eastAsia="it-IT" w:bidi="it-IT"/>
      </w:rPr>
    </w:lvl>
    <w:lvl w:ilvl="4" w:tplc="19D214EC">
      <w:numFmt w:val="bullet"/>
      <w:lvlText w:val="•"/>
      <w:lvlJc w:val="left"/>
      <w:pPr>
        <w:ind w:left="4208" w:hanging="351"/>
      </w:pPr>
      <w:rPr>
        <w:rFonts w:hint="default"/>
        <w:lang w:val="it-IT" w:eastAsia="it-IT" w:bidi="it-IT"/>
      </w:rPr>
    </w:lvl>
    <w:lvl w:ilvl="5" w:tplc="102A7674">
      <w:numFmt w:val="bullet"/>
      <w:lvlText w:val="•"/>
      <w:lvlJc w:val="left"/>
      <w:pPr>
        <w:ind w:left="5060" w:hanging="351"/>
      </w:pPr>
      <w:rPr>
        <w:rFonts w:hint="default"/>
        <w:lang w:val="it-IT" w:eastAsia="it-IT" w:bidi="it-IT"/>
      </w:rPr>
    </w:lvl>
    <w:lvl w:ilvl="6" w:tplc="CACA2ED0">
      <w:numFmt w:val="bullet"/>
      <w:lvlText w:val="•"/>
      <w:lvlJc w:val="left"/>
      <w:pPr>
        <w:ind w:left="5912" w:hanging="351"/>
      </w:pPr>
      <w:rPr>
        <w:rFonts w:hint="default"/>
        <w:lang w:val="it-IT" w:eastAsia="it-IT" w:bidi="it-IT"/>
      </w:rPr>
    </w:lvl>
    <w:lvl w:ilvl="7" w:tplc="42C634C6">
      <w:numFmt w:val="bullet"/>
      <w:lvlText w:val="•"/>
      <w:lvlJc w:val="left"/>
      <w:pPr>
        <w:ind w:left="6764" w:hanging="351"/>
      </w:pPr>
      <w:rPr>
        <w:rFonts w:hint="default"/>
        <w:lang w:val="it-IT" w:eastAsia="it-IT" w:bidi="it-IT"/>
      </w:rPr>
    </w:lvl>
    <w:lvl w:ilvl="8" w:tplc="0546A9B0">
      <w:numFmt w:val="bullet"/>
      <w:lvlText w:val="•"/>
      <w:lvlJc w:val="left"/>
      <w:pPr>
        <w:ind w:left="7616" w:hanging="35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2F"/>
    <w:rsid w:val="0013362F"/>
    <w:rsid w:val="006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BFAD"/>
  <w15:docId w15:val="{46746A4C-BFE0-45F1-96DC-C793117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40" w:lineRule="exact"/>
      <w:ind w:left="10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02" w:right="104" w:hanging="35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Tempor_Informativa clienti persone fisiche.docx</dc:title>
  <dc:creator>gliberati</dc:creator>
  <cp:lastModifiedBy>Utente Windows</cp:lastModifiedBy>
  <cp:revision>2</cp:revision>
  <dcterms:created xsi:type="dcterms:W3CDTF">2019-08-25T10:09:00Z</dcterms:created>
  <dcterms:modified xsi:type="dcterms:W3CDTF">2019-08-25T09:39:00Z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2019-08-25T00:00:00Z</vt:filetime>
  </property>
</Properties>
</file>